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8C6" w:rsidRPr="006A2A8A" w:rsidRDefault="006A2A8A" w:rsidP="006A2A8A">
      <w:pPr>
        <w:jc w:val="center"/>
        <w:rPr>
          <w:b/>
          <w:sz w:val="32"/>
          <w:szCs w:val="32"/>
        </w:rPr>
      </w:pPr>
      <w:r w:rsidRPr="006A2A8A">
        <w:rPr>
          <w:b/>
          <w:sz w:val="32"/>
          <w:szCs w:val="32"/>
        </w:rPr>
        <w:t>ARTEC 2022 Fall Class Exercise 0</w:t>
      </w:r>
      <w:r w:rsidR="002B36AA">
        <w:rPr>
          <w:b/>
          <w:sz w:val="32"/>
          <w:szCs w:val="32"/>
        </w:rPr>
        <w:t>3</w:t>
      </w:r>
      <w:r w:rsidRPr="006A2A8A">
        <w:rPr>
          <w:b/>
          <w:sz w:val="32"/>
          <w:szCs w:val="32"/>
        </w:rPr>
        <w:t xml:space="preserve"> (Discussions)</w:t>
      </w:r>
    </w:p>
    <w:p w:rsidR="00EC071B" w:rsidRDefault="00E10801" w:rsidP="002B36AA">
      <w:r>
        <w:t>To be a PhD, you</w:t>
      </w:r>
      <w:r w:rsidR="007437E2">
        <w:t xml:space="preserve"> should </w:t>
      </w:r>
      <w:r>
        <w:t xml:space="preserve">be able to search answers for any question you encounter in your lifetime. Equivalently, you </w:t>
      </w:r>
      <w:r w:rsidR="007437E2">
        <w:t xml:space="preserve">should be able to solve any problem you encounter in your lifetime. </w:t>
      </w:r>
      <w:r>
        <w:t xml:space="preserve">Moreover, you </w:t>
      </w:r>
      <w:r w:rsidR="007437E2">
        <w:t>should be able to complete it on your own. Otherwise, who would you like to ask for help.</w:t>
      </w:r>
    </w:p>
    <w:p w:rsidR="002B36AA" w:rsidRDefault="002B36AA" w:rsidP="002B36AA"/>
    <w:p w:rsidR="002B36AA" w:rsidRDefault="002B36AA" w:rsidP="00720A4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S</w:t>
      </w:r>
      <w:r>
        <w:t>earch for and then state the definitions of (</w:t>
      </w:r>
      <w:proofErr w:type="spellStart"/>
      <w:r>
        <w:t>i</w:t>
      </w:r>
      <w:proofErr w:type="spellEnd"/>
      <w:r>
        <w:t>) service economy, (ii) information economy, (iii) experience economy, (iv) digital economy and (v) platform economy.</w:t>
      </w:r>
    </w:p>
    <w:p w:rsidR="002B36AA" w:rsidRDefault="002B36AA" w:rsidP="00720A4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I</w:t>
      </w:r>
      <w:r>
        <w:t>n which years and which scholars advocated and defined the above economies.</w:t>
      </w:r>
      <w:r>
        <w:rPr>
          <w:rFonts w:hint="eastAsia"/>
        </w:rPr>
        <w:t xml:space="preserve"> </w:t>
      </w:r>
      <w:r>
        <w:t>Besides, search for the reasons why they brought out the public attention on those economies.</w:t>
      </w:r>
    </w:p>
    <w:p w:rsidR="00A07568" w:rsidRDefault="004A0315" w:rsidP="00A07568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t xml:space="preserve">As a subject area, state the definition of electronic commerce and the topics to be covered by electronic commerce. </w:t>
      </w:r>
      <w:r>
        <w:rPr>
          <w:rFonts w:hint="eastAsia"/>
        </w:rPr>
        <w:t>L</w:t>
      </w:r>
      <w:r>
        <w:t>ist the journals which accept papers in the area of electronic commerce.</w:t>
      </w:r>
    </w:p>
    <w:p w:rsidR="00720A41" w:rsidRDefault="00720A41" w:rsidP="00720A4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W</w:t>
      </w:r>
      <w:r>
        <w:t>hat is your future plan if you could earn your doctoral degree?</w:t>
      </w:r>
    </w:p>
    <w:p w:rsidR="00A07568" w:rsidRDefault="00A07568" w:rsidP="00A07568"/>
    <w:p w:rsidR="00A07568" w:rsidRDefault="00A07568" w:rsidP="00A07568">
      <w:r>
        <w:rPr>
          <w:rFonts w:hint="eastAsia"/>
        </w:rPr>
        <w:t>I</w:t>
      </w:r>
      <w:r>
        <w:t xml:space="preserve">n simple words, commerce refers to all the activities associated with buying and selling of a product or service. Thus, electronic commerce would be defined as all </w:t>
      </w:r>
      <w:r w:rsidRPr="00A07568">
        <w:t>the activities associated with buying and selling of a product or service</w:t>
      </w:r>
      <w:r>
        <w:t xml:space="preserve"> via electronic (including Internet) platform. The activities include (</w:t>
      </w:r>
      <w:proofErr w:type="spellStart"/>
      <w:r>
        <w:t>i</w:t>
      </w:r>
      <w:proofErr w:type="spellEnd"/>
      <w:r>
        <w:t xml:space="preserve">) order placement process, (ii) order fulfillment process, (iii) </w:t>
      </w:r>
      <w:r w:rsidR="00567FD2">
        <w:t>product production and service delivery process, (iv) logistic and inventory control, (v) customer support, (vi) new product development, (vii) sales and marketing, (viii) management activities associated to (</w:t>
      </w:r>
      <w:proofErr w:type="spellStart"/>
      <w:r w:rsidR="00567FD2">
        <w:t>i</w:t>
      </w:r>
      <w:proofErr w:type="spellEnd"/>
      <w:r w:rsidR="00567FD2">
        <w:t>) to (vii), and other related activities.</w:t>
      </w:r>
    </w:p>
    <w:p w:rsidR="00567FD2" w:rsidRDefault="00567FD2" w:rsidP="00A07568"/>
    <w:p w:rsidR="00E65522" w:rsidRDefault="00E65522" w:rsidP="00A07568">
      <w:r>
        <w:rPr>
          <w:rFonts w:hint="eastAsia"/>
        </w:rPr>
        <w:t>H</w:t>
      </w:r>
      <w:r>
        <w:t>ere is a list of journals focusing on the areas in electronic commerce or electronic business.</w:t>
      </w:r>
    </w:p>
    <w:p w:rsidR="00E65522" w:rsidRDefault="00E65522" w:rsidP="00A07568">
      <w:pPr>
        <w:rPr>
          <w:rFonts w:hint="eastAsia"/>
        </w:rPr>
      </w:pPr>
    </w:p>
    <w:p w:rsidR="00567FD2" w:rsidRDefault="00567FD2" w:rsidP="00E65522">
      <w:pPr>
        <w:pStyle w:val="a3"/>
        <w:numPr>
          <w:ilvl w:val="0"/>
          <w:numId w:val="3"/>
        </w:numPr>
        <w:ind w:leftChars="0"/>
      </w:pPr>
      <w:r>
        <w:t>e-Service Journal</w:t>
      </w:r>
    </w:p>
    <w:p w:rsidR="00567FD2" w:rsidRDefault="00567FD2" w:rsidP="00E65522">
      <w:pPr>
        <w:pStyle w:val="a3"/>
        <w:numPr>
          <w:ilvl w:val="0"/>
          <w:numId w:val="3"/>
        </w:numPr>
        <w:ind w:leftChars="0"/>
      </w:pPr>
      <w:r w:rsidRPr="00567FD2">
        <w:t>Electronic Commerce Research</w:t>
      </w:r>
    </w:p>
    <w:p w:rsidR="00567FD2" w:rsidRDefault="00567FD2" w:rsidP="00E65522">
      <w:pPr>
        <w:pStyle w:val="a3"/>
        <w:numPr>
          <w:ilvl w:val="0"/>
          <w:numId w:val="3"/>
        </w:numPr>
        <w:ind w:leftChars="0"/>
      </w:pPr>
      <w:r w:rsidRPr="00567FD2">
        <w:t>Electronic Commerce Research</w:t>
      </w:r>
      <w:r>
        <w:t xml:space="preserve"> and Applications</w:t>
      </w:r>
    </w:p>
    <w:p w:rsidR="00567FD2" w:rsidRDefault="00567FD2" w:rsidP="00E65522">
      <w:pPr>
        <w:pStyle w:val="a3"/>
        <w:numPr>
          <w:ilvl w:val="0"/>
          <w:numId w:val="3"/>
        </w:numPr>
        <w:ind w:leftChars="0"/>
      </w:pPr>
      <w:r>
        <w:t>Electronic Markets</w:t>
      </w:r>
    </w:p>
    <w:p w:rsidR="00E65522" w:rsidRDefault="00E65522" w:rsidP="00E65522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I</w:t>
      </w:r>
      <w:r>
        <w:t>nternational Journal of Electronic Business</w:t>
      </w:r>
    </w:p>
    <w:p w:rsidR="00E65522" w:rsidRDefault="00E65522" w:rsidP="00E65522">
      <w:pPr>
        <w:pStyle w:val="a3"/>
        <w:numPr>
          <w:ilvl w:val="0"/>
          <w:numId w:val="3"/>
        </w:numPr>
        <w:ind w:leftChars="0"/>
      </w:pPr>
      <w:r w:rsidRPr="00E65522">
        <w:t>International Journal of E-Business Research</w:t>
      </w:r>
    </w:p>
    <w:p w:rsidR="00E65522" w:rsidRDefault="00E65522" w:rsidP="00E6552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I</w:t>
      </w:r>
      <w:r>
        <w:t>nternational Journal of Electronic Commerce</w:t>
      </w:r>
    </w:p>
    <w:p w:rsidR="00E65522" w:rsidRDefault="00E65522" w:rsidP="00E65522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J</w:t>
      </w:r>
      <w:r>
        <w:t>ournal of Electronic Business and Digital Economics</w:t>
      </w:r>
    </w:p>
    <w:p w:rsidR="00E65522" w:rsidRDefault="00E65522" w:rsidP="00E65522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lastRenderedPageBreak/>
        <w:t>J</w:t>
      </w:r>
      <w:r>
        <w:t>ournal of Electronic Commerce in Organization</w:t>
      </w:r>
    </w:p>
    <w:p w:rsidR="00567FD2" w:rsidRDefault="00567FD2" w:rsidP="00E6552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J</w:t>
      </w:r>
      <w:r>
        <w:t xml:space="preserve">ournal of </w:t>
      </w:r>
      <w:r w:rsidRPr="00567FD2">
        <w:t>Electronic Commerce Research</w:t>
      </w:r>
    </w:p>
    <w:p w:rsidR="00E65522" w:rsidRDefault="00E65522" w:rsidP="00E65522">
      <w:pPr>
        <w:pStyle w:val="a3"/>
        <w:numPr>
          <w:ilvl w:val="0"/>
          <w:numId w:val="3"/>
        </w:numPr>
        <w:ind w:leftChars="0"/>
      </w:pPr>
      <w:r w:rsidRPr="00E65522">
        <w:t>Journal of Theoretical and Applied Electronic Commerce Research</w:t>
      </w:r>
    </w:p>
    <w:p w:rsidR="00E65522" w:rsidRDefault="00E65522" w:rsidP="00A07568"/>
    <w:p w:rsidR="00E65522" w:rsidRDefault="00E65522" w:rsidP="00A07568">
      <w:r>
        <w:rPr>
          <w:rFonts w:hint="eastAsia"/>
        </w:rPr>
        <w:t>A</w:t>
      </w:r>
      <w:r>
        <w:t>part from the above journals, journals in other disciplines could also accept papers in the areas of electronic commerce or electronic business.</w:t>
      </w:r>
    </w:p>
    <w:p w:rsidR="00E65522" w:rsidRDefault="00E65522" w:rsidP="00A07568">
      <w:pPr>
        <w:rPr>
          <w:rFonts w:hint="eastAsia"/>
        </w:rPr>
      </w:pPr>
    </w:p>
    <w:p w:rsidR="00F254E5" w:rsidRDefault="00E65522" w:rsidP="00A07568">
      <w:r>
        <w:t>Journals in the areas of business</w:t>
      </w:r>
      <w:r w:rsidR="00F254E5">
        <w:t xml:space="preserve"> and </w:t>
      </w:r>
      <w:r>
        <w:t>management</w:t>
      </w:r>
    </w:p>
    <w:p w:rsidR="00E65522" w:rsidRDefault="00F254E5" w:rsidP="00A07568">
      <w:r>
        <w:t>Journals in the area of</w:t>
      </w:r>
      <w:r w:rsidR="00E65522">
        <w:t xml:space="preserve"> economic</w:t>
      </w:r>
    </w:p>
    <w:p w:rsidR="00F254E5" w:rsidRDefault="00F254E5" w:rsidP="00A07568">
      <w:pPr>
        <w:rPr>
          <w:rFonts w:hint="eastAsia"/>
        </w:rPr>
      </w:pPr>
      <w:r>
        <w:rPr>
          <w:rFonts w:hint="eastAsia"/>
        </w:rPr>
        <w:t>J</w:t>
      </w:r>
      <w:r>
        <w:t>ournals in the area of finance</w:t>
      </w:r>
    </w:p>
    <w:p w:rsidR="00E65522" w:rsidRDefault="00E65522" w:rsidP="00A07568">
      <w:r>
        <w:rPr>
          <w:rFonts w:hint="eastAsia"/>
        </w:rPr>
        <w:t>J</w:t>
      </w:r>
      <w:r>
        <w:t>ournals in the areas of computer science</w:t>
      </w:r>
    </w:p>
    <w:p w:rsidR="00F254E5" w:rsidRPr="002B36AA" w:rsidRDefault="00F254E5" w:rsidP="00A07568">
      <w:pPr>
        <w:rPr>
          <w:rFonts w:hint="eastAsia"/>
        </w:rPr>
      </w:pPr>
      <w:r>
        <w:rPr>
          <w:rFonts w:hint="eastAsia"/>
        </w:rPr>
        <w:t>J</w:t>
      </w:r>
      <w:r>
        <w:t>ournals in the areas of operations research and management science</w:t>
      </w:r>
      <w:bookmarkStart w:id="0" w:name="_GoBack"/>
      <w:bookmarkEnd w:id="0"/>
    </w:p>
    <w:sectPr w:rsidR="00F254E5" w:rsidRPr="002B36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5ED"/>
    <w:multiLevelType w:val="hybridMultilevel"/>
    <w:tmpl w:val="146A64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9B561E"/>
    <w:multiLevelType w:val="hybridMultilevel"/>
    <w:tmpl w:val="2C40FD1A"/>
    <w:lvl w:ilvl="0" w:tplc="85047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9D0176"/>
    <w:multiLevelType w:val="hybridMultilevel"/>
    <w:tmpl w:val="69C4F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A7"/>
    <w:rsid w:val="002B36AA"/>
    <w:rsid w:val="004A0315"/>
    <w:rsid w:val="00567FD2"/>
    <w:rsid w:val="005E0FEC"/>
    <w:rsid w:val="006A2A8A"/>
    <w:rsid w:val="00720A41"/>
    <w:rsid w:val="007437E2"/>
    <w:rsid w:val="007E14A7"/>
    <w:rsid w:val="00A07568"/>
    <w:rsid w:val="00C1165C"/>
    <w:rsid w:val="00C6693D"/>
    <w:rsid w:val="00D558C6"/>
    <w:rsid w:val="00E10801"/>
    <w:rsid w:val="00E65522"/>
    <w:rsid w:val="00EC071B"/>
    <w:rsid w:val="00F2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A249"/>
  <w15:chartTrackingRefBased/>
  <w15:docId w15:val="{470108B0-7A5A-4ECE-8F91-11B6E335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Sum</dc:creator>
  <cp:keywords/>
  <dc:description/>
  <cp:lastModifiedBy>John Sum</cp:lastModifiedBy>
  <cp:revision>7</cp:revision>
  <dcterms:created xsi:type="dcterms:W3CDTF">2022-09-05T05:16:00Z</dcterms:created>
  <dcterms:modified xsi:type="dcterms:W3CDTF">2022-10-23T17:02:00Z</dcterms:modified>
</cp:coreProperties>
</file>