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D0" w:rsidRDefault="001F3DD0">
      <w:r>
        <w:t>ECWD2021 Outline</w:t>
      </w:r>
    </w:p>
    <w:p w:rsidR="00BC1FF2" w:rsidRDefault="00AC4AFC">
      <w:r>
        <w:t xml:space="preserve">October </w:t>
      </w:r>
      <w:r w:rsidR="00953393">
        <w:t>20</w:t>
      </w:r>
      <w:r w:rsidR="001F3DD0">
        <w:t>, 2021</w:t>
      </w:r>
    </w:p>
    <w:p w:rsidR="001F3DD0" w:rsidRDefault="001F3DD0"/>
    <w:p w:rsidR="00C64B76" w:rsidRDefault="00C64B76" w:rsidP="001F3DD0">
      <w:pPr>
        <w:pStyle w:val="a5"/>
        <w:numPr>
          <w:ilvl w:val="0"/>
          <w:numId w:val="1"/>
        </w:numPr>
        <w:ind w:leftChars="0"/>
      </w:pPr>
      <w:r>
        <w:t>About Assignment 2.</w:t>
      </w:r>
      <w:bookmarkStart w:id="0" w:name="_GoBack"/>
      <w:bookmarkEnd w:id="0"/>
    </w:p>
    <w:p w:rsidR="005E7BDC" w:rsidRDefault="005E7BDC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equirement analysis.</w:t>
      </w:r>
    </w:p>
    <w:p w:rsidR="005E7BDC" w:rsidRDefault="005E7BDC" w:rsidP="00F0352A">
      <w:pPr>
        <w:pStyle w:val="a5"/>
        <w:numPr>
          <w:ilvl w:val="1"/>
          <w:numId w:val="8"/>
        </w:numPr>
        <w:ind w:leftChars="0"/>
      </w:pPr>
      <w:r>
        <w:t>Identify the functions and the contents to be made available on a website</w:t>
      </w:r>
      <w:r w:rsidR="00F0352A">
        <w:t>, with the reasons why the website should provide such functions and contents.</w:t>
      </w:r>
    </w:p>
    <w:p w:rsidR="005E7BDC" w:rsidRDefault="005E7BDC" w:rsidP="00F0352A">
      <w:pPr>
        <w:pStyle w:val="a5"/>
        <w:numPr>
          <w:ilvl w:val="1"/>
          <w:numId w:val="8"/>
        </w:numPr>
        <w:ind w:leftChars="0"/>
      </w:pPr>
      <w:r>
        <w:t>Identify all the users who will access those functions and contents.</w:t>
      </w:r>
    </w:p>
    <w:p w:rsidR="005E7BDC" w:rsidRDefault="005E7BDC" w:rsidP="00F0352A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I</w:t>
      </w:r>
      <w:r>
        <w:t xml:space="preserve">dentify </w:t>
      </w:r>
      <w:r w:rsidR="00F0352A">
        <w:t xml:space="preserve">all the possible devices </w:t>
      </w:r>
      <w:r>
        <w:t xml:space="preserve">the users </w:t>
      </w:r>
      <w:r w:rsidR="00F0352A">
        <w:t xml:space="preserve">will use for </w:t>
      </w:r>
      <w:r>
        <w:t>access</w:t>
      </w:r>
      <w:r w:rsidR="00F0352A">
        <w:t>ing</w:t>
      </w:r>
      <w:r>
        <w:t xml:space="preserve"> th</w:t>
      </w:r>
      <w:r w:rsidR="00F0352A">
        <w:t>ose functions and contents.</w:t>
      </w:r>
    </w:p>
    <w:p w:rsidR="00F0352A" w:rsidRDefault="00F0352A" w:rsidP="00F0352A">
      <w:pPr>
        <w:pStyle w:val="a5"/>
        <w:numPr>
          <w:ilvl w:val="1"/>
          <w:numId w:val="8"/>
        </w:numPr>
        <w:ind w:leftChars="0"/>
      </w:pPr>
      <w:r>
        <w:t>Identify all factors related to the graphical design of all the webpages.</w:t>
      </w:r>
    </w:p>
    <w:p w:rsidR="00254371" w:rsidRDefault="00254371" w:rsidP="00F0352A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C</w:t>
      </w:r>
      <w:r>
        <w:t xml:space="preserve">onstraints on the </w:t>
      </w:r>
    </w:p>
    <w:p w:rsidR="00EB0C3D" w:rsidRDefault="00941AE1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CWD Part II lecture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t>Business model – Suppliers and customers; The roles of suppliers and customers.</w:t>
      </w:r>
    </w:p>
    <w:p w:rsidR="00EB0C3D" w:rsidRDefault="00941AE1" w:rsidP="0067506C">
      <w:pPr>
        <w:pStyle w:val="a5"/>
        <w:numPr>
          <w:ilvl w:val="1"/>
          <w:numId w:val="10"/>
        </w:numPr>
        <w:ind w:leftChars="0"/>
      </w:pPr>
      <w:r>
        <w:t>Business process</w:t>
      </w:r>
      <w:r w:rsidR="00EB0C3D">
        <w:t xml:space="preserve"> – Production process, order placement and fulfillment, marketing, operations management process (quality control process).</w:t>
      </w:r>
    </w:p>
    <w:p w:rsidR="00953393" w:rsidRDefault="00EB0C3D" w:rsidP="0067506C">
      <w:pPr>
        <w:pStyle w:val="a5"/>
        <w:numPr>
          <w:ilvl w:val="1"/>
          <w:numId w:val="10"/>
        </w:numPr>
        <w:ind w:leftChars="0"/>
      </w:pPr>
      <w:r>
        <w:t>I</w:t>
      </w:r>
      <w:r w:rsidR="00941AE1">
        <w:t xml:space="preserve">nformation systems </w:t>
      </w:r>
      <w:r>
        <w:t>and technologies.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M</w:t>
      </w:r>
      <w:r>
        <w:t>ultiple models to show the relationship amongst a firm and its suppliers and customers.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t>Two models to describe the business of Skype.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t>Knowledge in the principles of management could help.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D</w:t>
      </w:r>
      <w:r>
        <w:t>efinition of management.</w:t>
      </w:r>
    </w:p>
    <w:p w:rsidR="0067506C" w:rsidRDefault="0067506C" w:rsidP="0067506C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I</w:t>
      </w:r>
      <w:r>
        <w:t>ntroducing operations management and strategic management.</w:t>
      </w:r>
    </w:p>
    <w:p w:rsidR="00941AE1" w:rsidRDefault="00941AE1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CWD Part III lecture – Review of IST.</w:t>
      </w:r>
    </w:p>
    <w:sectPr w:rsidR="00941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36" w:rsidRDefault="00195836" w:rsidP="00FB0F78">
      <w:r>
        <w:separator/>
      </w:r>
    </w:p>
  </w:endnote>
  <w:endnote w:type="continuationSeparator" w:id="0">
    <w:p w:rsidR="00195836" w:rsidRDefault="00195836" w:rsidP="00F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36" w:rsidRDefault="00195836" w:rsidP="00FB0F78">
      <w:r>
        <w:separator/>
      </w:r>
    </w:p>
  </w:footnote>
  <w:footnote w:type="continuationSeparator" w:id="0">
    <w:p w:rsidR="00195836" w:rsidRDefault="00195836" w:rsidP="00FB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061"/>
    <w:multiLevelType w:val="hybridMultilevel"/>
    <w:tmpl w:val="0BD2CD5A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72BF4"/>
    <w:multiLevelType w:val="hybridMultilevel"/>
    <w:tmpl w:val="DA5C9D72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83B8E"/>
    <w:multiLevelType w:val="hybridMultilevel"/>
    <w:tmpl w:val="D376DDBE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0D742F"/>
    <w:multiLevelType w:val="hybridMultilevel"/>
    <w:tmpl w:val="F4AC0628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B434F"/>
    <w:multiLevelType w:val="hybridMultilevel"/>
    <w:tmpl w:val="D5B626EC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465811"/>
    <w:multiLevelType w:val="hybridMultilevel"/>
    <w:tmpl w:val="DFDC7840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9B345D"/>
    <w:multiLevelType w:val="hybridMultilevel"/>
    <w:tmpl w:val="41524544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55785A"/>
    <w:multiLevelType w:val="hybridMultilevel"/>
    <w:tmpl w:val="EA36DFBE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EB1289"/>
    <w:multiLevelType w:val="hybridMultilevel"/>
    <w:tmpl w:val="66180040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B71FAB"/>
    <w:multiLevelType w:val="hybridMultilevel"/>
    <w:tmpl w:val="40B0EF56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D0"/>
    <w:rsid w:val="00195836"/>
    <w:rsid w:val="001F3DD0"/>
    <w:rsid w:val="001F784D"/>
    <w:rsid w:val="00254371"/>
    <w:rsid w:val="00417BCA"/>
    <w:rsid w:val="004653BE"/>
    <w:rsid w:val="004E35FB"/>
    <w:rsid w:val="00554181"/>
    <w:rsid w:val="005C293E"/>
    <w:rsid w:val="005E7BDC"/>
    <w:rsid w:val="0067506C"/>
    <w:rsid w:val="007341D9"/>
    <w:rsid w:val="00816B22"/>
    <w:rsid w:val="00941AE1"/>
    <w:rsid w:val="00953393"/>
    <w:rsid w:val="00A24495"/>
    <w:rsid w:val="00A66C8C"/>
    <w:rsid w:val="00AA3765"/>
    <w:rsid w:val="00AC4AFC"/>
    <w:rsid w:val="00BC1FF2"/>
    <w:rsid w:val="00C461D0"/>
    <w:rsid w:val="00C64B76"/>
    <w:rsid w:val="00CA6720"/>
    <w:rsid w:val="00D0780A"/>
    <w:rsid w:val="00E95CD6"/>
    <w:rsid w:val="00EB0980"/>
    <w:rsid w:val="00EB0C3D"/>
    <w:rsid w:val="00F0352A"/>
    <w:rsid w:val="00F10E1F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5646D"/>
  <w15:chartTrackingRefBased/>
  <w15:docId w15:val="{A48D24F5-7957-49E7-88F9-6EAEC5E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3DD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3DD0"/>
  </w:style>
  <w:style w:type="paragraph" w:styleId="a5">
    <w:name w:val="List Paragraph"/>
    <w:basedOn w:val="a"/>
    <w:uiPriority w:val="34"/>
    <w:qFormat/>
    <w:rsid w:val="001F3D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B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0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0F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13</cp:revision>
  <dcterms:created xsi:type="dcterms:W3CDTF">2021-10-05T06:41:00Z</dcterms:created>
  <dcterms:modified xsi:type="dcterms:W3CDTF">2021-10-20T06:14:00Z</dcterms:modified>
</cp:coreProperties>
</file>